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2D" w:rsidRPr="0034671D" w:rsidRDefault="00BC0F24" w:rsidP="00680298">
      <w:pPr>
        <w:tabs>
          <w:tab w:val="left" w:pos="600"/>
          <w:tab w:val="center" w:pos="4536"/>
        </w:tabs>
        <w:spacing w:before="120" w:after="120"/>
        <w:jc w:val="center"/>
        <w:rPr>
          <w:rFonts w:cs="Arial"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Záznam o odběru vzorku </w:t>
      </w:r>
      <w:r w:rsidR="004E5D80">
        <w:rPr>
          <w:rFonts w:cs="Arial"/>
          <w:b/>
          <w:sz w:val="32"/>
          <w:szCs w:val="32"/>
        </w:rPr>
        <w:t xml:space="preserve">uvolňované </w:t>
      </w:r>
      <w:r w:rsidR="000D4142">
        <w:rPr>
          <w:rFonts w:cs="Arial"/>
          <w:b/>
          <w:sz w:val="32"/>
          <w:szCs w:val="32"/>
        </w:rPr>
        <w:t>odpadní vody (OV)</w:t>
      </w:r>
    </w:p>
    <w:p w:rsidR="000D4142" w:rsidRPr="00716092" w:rsidRDefault="000D4142" w:rsidP="000D4142">
      <w:pPr>
        <w:pStyle w:val="Zhlav"/>
        <w:tabs>
          <w:tab w:val="clear" w:pos="4536"/>
          <w:tab w:val="clear" w:pos="9072"/>
        </w:tabs>
        <w:spacing w:before="120" w:after="120"/>
        <w:jc w:val="both"/>
        <w:rPr>
          <w:bCs/>
        </w:rPr>
      </w:pPr>
      <w:r w:rsidRPr="00716092">
        <w:rPr>
          <w:bCs/>
        </w:rPr>
        <w:t xml:space="preserve">Záznam o odběru vzorku </w:t>
      </w:r>
      <w:r>
        <w:rPr>
          <w:bCs/>
        </w:rPr>
        <w:t>odpadní vody uvolňované (vypouštěné) z p</w:t>
      </w:r>
      <w:r w:rsidRPr="00716092">
        <w:rPr>
          <w:bCs/>
        </w:rPr>
        <w:t xml:space="preserve">racoviště </w:t>
      </w:r>
      <w:r w:rsidRPr="00716092">
        <w:rPr>
          <w:bCs/>
        </w:rPr>
        <w:br/>
      </w:r>
      <w:r>
        <w:rPr>
          <w:bCs/>
        </w:rPr>
        <w:t xml:space="preserve">se zvýšeným obsahem přírodního radionuklidu pro </w:t>
      </w:r>
      <w:r w:rsidRPr="00716092">
        <w:rPr>
          <w:bCs/>
        </w:rPr>
        <w:t>potřeby měření a hodnocení obsahu přírodních radionuklidů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0D4142" w:rsidRPr="008278E6" w:rsidTr="00F000D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Identifikační údaje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objednatele měření  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B05912">
              <w:t xml:space="preserve">dentifikace </w:t>
            </w:r>
            <w:r>
              <w:t>provozovatele pracoviště</w:t>
            </w:r>
            <w:r w:rsidR="00734C5F">
              <w:t xml:space="preserve">                      </w:t>
            </w:r>
            <w:r w:rsidRPr="00B05912">
              <w:t>(název, adresa</w:t>
            </w:r>
            <w:r>
              <w:t>, IČ</w:t>
            </w:r>
            <w:r w:rsidRPr="00B05912">
              <w:t>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12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B05912">
              <w:t xml:space="preserve">dentifikace </w:t>
            </w:r>
            <w:r>
              <w:t>pracoviště vypouštějícího OV</w:t>
            </w:r>
            <w:r w:rsidRPr="00B05912">
              <w:t xml:space="preserve"> </w:t>
            </w:r>
          </w:p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 w:rsidRPr="00B05912">
              <w:t>(název, adresa)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</w:t>
            </w:r>
            <w:r w:rsidRPr="00B05912">
              <w:t xml:space="preserve">ůvod a druh </w:t>
            </w:r>
            <w:r>
              <w:t>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0D4142" w:rsidRDefault="000D4142" w:rsidP="000D414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jc w:val="both"/>
              <w:rPr>
                <w:sz w:val="20"/>
              </w:rPr>
            </w:pPr>
            <w:r w:rsidRPr="000D4142">
              <w:rPr>
                <w:sz w:val="20"/>
              </w:rPr>
              <w:t>z úpravy podzemní vody</w:t>
            </w:r>
          </w:p>
          <w:p w:rsidR="000D4142" w:rsidRPr="000D4142" w:rsidRDefault="000D4142" w:rsidP="000D4142">
            <w:pPr>
              <w:numPr>
                <w:ilvl w:val="0"/>
                <w:numId w:val="6"/>
              </w:numPr>
              <w:jc w:val="both"/>
              <w:rPr>
                <w:sz w:val="20"/>
              </w:rPr>
            </w:pPr>
            <w:r w:rsidRPr="000D4142">
              <w:rPr>
                <w:sz w:val="20"/>
              </w:rPr>
              <w:t>z jiného pracoviště (uveďte specifikaci pracoviště podle § 87 vyhlášky č. 422/2016 Sb.)</w:t>
            </w:r>
          </w:p>
          <w:p w:rsidR="000D4142" w:rsidRPr="000D4142" w:rsidRDefault="000D4142" w:rsidP="00F000DF">
            <w:pPr>
              <w:ind w:left="714"/>
              <w:rPr>
                <w:sz w:val="20"/>
              </w:rPr>
            </w:pPr>
          </w:p>
        </w:tc>
      </w:tr>
      <w:tr w:rsidR="000D4142" w:rsidRPr="008278E6" w:rsidTr="00F000DF">
        <w:trPr>
          <w:trHeight w:val="1082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Způsob uvolňování OV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0D4142" w:rsidRDefault="000D4142" w:rsidP="000D4142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</w:rPr>
            </w:pPr>
            <w:proofErr w:type="gramStart"/>
            <w:r w:rsidRPr="000D4142">
              <w:rPr>
                <w:sz w:val="20"/>
              </w:rPr>
              <w:t>kontinuální</w:t>
            </w:r>
            <w:proofErr w:type="gramEnd"/>
            <w:r w:rsidRPr="000D4142">
              <w:rPr>
                <w:sz w:val="20"/>
              </w:rPr>
              <w:t>–</w:t>
            </w:r>
            <w:proofErr w:type="gramStart"/>
            <w:r w:rsidRPr="000D4142">
              <w:rPr>
                <w:sz w:val="20"/>
              </w:rPr>
              <w:t>průtok</w:t>
            </w:r>
            <w:proofErr w:type="gramEnd"/>
            <w:r w:rsidRPr="000D4142">
              <w:rPr>
                <w:sz w:val="20"/>
              </w:rPr>
              <w:t xml:space="preserve"> [m</w:t>
            </w:r>
            <w:r w:rsidRPr="000D4142">
              <w:rPr>
                <w:sz w:val="20"/>
                <w:vertAlign w:val="superscript"/>
              </w:rPr>
              <w:t>3</w:t>
            </w:r>
            <w:r w:rsidRPr="000D4142">
              <w:rPr>
                <w:sz w:val="20"/>
              </w:rPr>
              <w:t>/s], roční objem [m</w:t>
            </w:r>
            <w:r w:rsidRPr="000D4142">
              <w:rPr>
                <w:sz w:val="20"/>
                <w:vertAlign w:val="superscript"/>
              </w:rPr>
              <w:t>3</w:t>
            </w:r>
            <w:r w:rsidRPr="000D4142">
              <w:rPr>
                <w:sz w:val="20"/>
              </w:rPr>
              <w:t xml:space="preserve">/rok]  </w:t>
            </w:r>
          </w:p>
          <w:p w:rsidR="000D4142" w:rsidRPr="000D4142" w:rsidRDefault="000D4142" w:rsidP="000D4142">
            <w:pPr>
              <w:numPr>
                <w:ilvl w:val="0"/>
                <w:numId w:val="9"/>
              </w:numPr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>diskontinuální – objem [m</w:t>
            </w:r>
            <w:r w:rsidRPr="000D4142">
              <w:rPr>
                <w:sz w:val="20"/>
                <w:vertAlign w:val="superscript"/>
              </w:rPr>
              <w:t>3</w:t>
            </w:r>
            <w:r w:rsidRPr="000D4142">
              <w:rPr>
                <w:sz w:val="20"/>
              </w:rPr>
              <w:t>], doba shromažďování</w:t>
            </w:r>
          </w:p>
          <w:p w:rsidR="000D4142" w:rsidRPr="000D4142" w:rsidRDefault="000D4142" w:rsidP="00F000DF">
            <w:pPr>
              <w:rPr>
                <w:sz w:val="20"/>
              </w:rPr>
            </w:pPr>
          </w:p>
          <w:p w:rsidR="000D4142" w:rsidRPr="000D4142" w:rsidRDefault="000D4142" w:rsidP="00F000DF">
            <w:pPr>
              <w:rPr>
                <w:sz w:val="20"/>
              </w:rPr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Popis místa odběru vzorku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(adresa, popis místa)</w:t>
            </w:r>
          </w:p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737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 w:rsidRPr="008015E4">
              <w:t>Popis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0D4142" w:rsidRDefault="000D4142" w:rsidP="000D414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jc w:val="both"/>
              <w:rPr>
                <w:sz w:val="20"/>
              </w:rPr>
            </w:pPr>
            <w:r w:rsidRPr="000D4142">
              <w:rPr>
                <w:sz w:val="20"/>
              </w:rPr>
              <w:t xml:space="preserve">bodový </w:t>
            </w:r>
          </w:p>
          <w:p w:rsidR="000D4142" w:rsidRPr="000D4142" w:rsidRDefault="000D4142" w:rsidP="000D4142">
            <w:pPr>
              <w:numPr>
                <w:ilvl w:val="0"/>
                <w:numId w:val="10"/>
              </w:numPr>
              <w:tabs>
                <w:tab w:val="center" w:pos="4536"/>
                <w:tab w:val="right" w:pos="9072"/>
              </w:tabs>
              <w:spacing w:before="0" w:after="0"/>
              <w:rPr>
                <w:sz w:val="20"/>
              </w:rPr>
            </w:pPr>
            <w:r w:rsidRPr="000D4142">
              <w:rPr>
                <w:sz w:val="20"/>
              </w:rPr>
              <w:t>slévaný (doba slévání)</w:t>
            </w:r>
          </w:p>
          <w:p w:rsidR="000D4142" w:rsidRPr="000D4142" w:rsidRDefault="000D4142" w:rsidP="00F000DF">
            <w:pPr>
              <w:tabs>
                <w:tab w:val="left" w:pos="708"/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0D4142" w:rsidRPr="008278E6" w:rsidTr="00F000DF">
        <w:trPr>
          <w:trHeight w:val="733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8015E4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8015E4">
              <w:t xml:space="preserve">atum a čas odběru </w:t>
            </w:r>
          </w:p>
          <w:p w:rsidR="000D4142" w:rsidRPr="008015E4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vzorku</w:t>
            </w:r>
          </w:p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Identifikace veřejné kanalizace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(název, obec, okres) 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nebo toku (nádrže)</w:t>
            </w:r>
          </w:p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včetně identifikace místa vypouštění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  <w:p w:rsidR="000D4142" w:rsidRPr="00F80677" w:rsidRDefault="000D4142" w:rsidP="00734C5F">
            <w:pPr>
              <w:ind w:left="57" w:right="57"/>
            </w:pPr>
          </w:p>
          <w:p w:rsidR="000D4142" w:rsidRPr="00734C5F" w:rsidRDefault="000D4142" w:rsidP="00734C5F">
            <w:pPr>
              <w:ind w:left="57" w:right="57"/>
              <w:rPr>
                <w:sz w:val="20"/>
              </w:rPr>
            </w:pPr>
          </w:p>
          <w:p w:rsidR="00537E46" w:rsidRPr="00734C5F" w:rsidRDefault="00537E46" w:rsidP="00734C5F">
            <w:pPr>
              <w:ind w:left="57" w:right="57"/>
              <w:rPr>
                <w:sz w:val="20"/>
              </w:rPr>
            </w:pPr>
          </w:p>
          <w:p w:rsidR="000D4142" w:rsidRPr="00734C5F" w:rsidRDefault="000D4142" w:rsidP="00734C5F">
            <w:pPr>
              <w:ind w:left="57" w:right="57"/>
              <w:rPr>
                <w:sz w:val="20"/>
              </w:rPr>
            </w:pPr>
          </w:p>
          <w:p w:rsidR="000D4142" w:rsidRPr="00734C5F" w:rsidRDefault="000D4142" w:rsidP="00734C5F">
            <w:pPr>
              <w:ind w:left="57" w:right="57"/>
              <w:rPr>
                <w:sz w:val="20"/>
              </w:rPr>
            </w:pPr>
          </w:p>
          <w:p w:rsidR="000D4142" w:rsidRPr="00734C5F" w:rsidRDefault="000D4142" w:rsidP="00734C5F">
            <w:pPr>
              <w:ind w:right="57"/>
              <w:rPr>
                <w:sz w:val="20"/>
              </w:rPr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lastRenderedPageBreak/>
              <w:t>Ú</w:t>
            </w:r>
            <w:r w:rsidRPr="00B05912">
              <w:t>prava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0D4142" w:rsidRDefault="000D4142" w:rsidP="000D4142">
            <w:pPr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z w:val="20"/>
              </w:rPr>
            </w:pPr>
            <w:r w:rsidRPr="000D4142">
              <w:rPr>
                <w:sz w:val="20"/>
              </w:rPr>
              <w:t>nebyla provedena</w:t>
            </w:r>
          </w:p>
          <w:p w:rsidR="000D4142" w:rsidRPr="000D4142" w:rsidRDefault="000D4142" w:rsidP="000D4142">
            <w:pPr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jc w:val="both"/>
              <w:rPr>
                <w:sz w:val="20"/>
              </w:rPr>
            </w:pPr>
            <w:r w:rsidRPr="000D4142">
              <w:rPr>
                <w:sz w:val="20"/>
              </w:rPr>
              <w:t>okyselení ………………… ml/l</w:t>
            </w:r>
          </w:p>
          <w:p w:rsidR="000D4142" w:rsidRPr="000D4142" w:rsidRDefault="000D4142" w:rsidP="000D4142">
            <w:pPr>
              <w:numPr>
                <w:ilvl w:val="0"/>
                <w:numId w:val="11"/>
              </w:numPr>
              <w:tabs>
                <w:tab w:val="center" w:pos="4536"/>
                <w:tab w:val="right" w:pos="9072"/>
              </w:tabs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>jiná úprava – uveďte:</w:t>
            </w:r>
          </w:p>
          <w:p w:rsidR="000D4142" w:rsidRPr="000D4142" w:rsidRDefault="000D4142" w:rsidP="00F000DF">
            <w:pPr>
              <w:tabs>
                <w:tab w:val="center" w:pos="4536"/>
                <w:tab w:val="right" w:pos="9072"/>
              </w:tabs>
              <w:ind w:left="357"/>
              <w:rPr>
                <w:sz w:val="20"/>
              </w:rPr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Ú</w:t>
            </w:r>
            <w:r w:rsidRPr="00B05912">
              <w:t>čel a požadovaný rozsah měření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0D4142" w:rsidRDefault="000D4142" w:rsidP="000D4142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>úplný rozbor pro účely uvolňování</w:t>
            </w:r>
          </w:p>
          <w:p w:rsidR="000D4142" w:rsidRPr="000D4142" w:rsidRDefault="000D4142" w:rsidP="000D4142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 xml:space="preserve">stanovení celkové objemové aktivity alfa </w:t>
            </w:r>
          </w:p>
          <w:p w:rsidR="000D4142" w:rsidRPr="000D4142" w:rsidRDefault="000D4142" w:rsidP="000D4142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>stanovení celkové objemové aktivity beta</w:t>
            </w:r>
          </w:p>
          <w:p w:rsidR="000D4142" w:rsidRPr="000D4142" w:rsidRDefault="000D4142" w:rsidP="000D4142">
            <w:pPr>
              <w:numPr>
                <w:ilvl w:val="0"/>
                <w:numId w:val="8"/>
              </w:numPr>
              <w:ind w:left="714" w:hanging="357"/>
              <w:jc w:val="both"/>
              <w:rPr>
                <w:sz w:val="20"/>
              </w:rPr>
            </w:pPr>
            <w:r w:rsidRPr="000D4142">
              <w:rPr>
                <w:sz w:val="20"/>
              </w:rPr>
              <w:t>stanovení objemových aktivit vybraných radionuklidů, uveďte:</w:t>
            </w:r>
          </w:p>
          <w:p w:rsidR="000D4142" w:rsidRPr="000D4142" w:rsidRDefault="000D4142" w:rsidP="00F000DF">
            <w:pPr>
              <w:ind w:left="357"/>
              <w:rPr>
                <w:sz w:val="20"/>
              </w:rPr>
            </w:pPr>
          </w:p>
          <w:p w:rsidR="000D4142" w:rsidRPr="000D4142" w:rsidRDefault="000D4142" w:rsidP="00F000DF">
            <w:pPr>
              <w:rPr>
                <w:sz w:val="20"/>
              </w:rPr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B05912">
              <w:t>alší údaje vztahující se k odběru a měření vzorku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  <w:p w:rsidR="000D4142" w:rsidRPr="00F80677" w:rsidRDefault="000D4142" w:rsidP="00734C5F">
            <w:pPr>
              <w:ind w:left="57" w:right="57"/>
              <w:rPr>
                <w:sz w:val="20"/>
              </w:rPr>
            </w:pPr>
          </w:p>
          <w:p w:rsidR="000D4142" w:rsidRPr="00F80677" w:rsidRDefault="000D4142" w:rsidP="00734C5F">
            <w:pPr>
              <w:ind w:left="57" w:right="57"/>
              <w:rPr>
                <w:sz w:val="20"/>
              </w:rPr>
            </w:pPr>
          </w:p>
          <w:p w:rsidR="000D4142" w:rsidRPr="00F80677" w:rsidRDefault="000D4142" w:rsidP="00734C5F">
            <w:pPr>
              <w:ind w:left="57" w:right="57"/>
              <w:rPr>
                <w:sz w:val="20"/>
              </w:rPr>
            </w:pPr>
          </w:p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Kdo vzorek odebral 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(jméno, firma)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781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Podpis odebírající osoby</w:t>
            </w:r>
          </w:p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1295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Další osoba přítomná u odběru, zástupce provozovatele pracoviště (jméno, firma)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rPr>
          <w:trHeight w:val="969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734C5F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 xml:space="preserve">Podpis další osoby </w:t>
            </w:r>
            <w:r w:rsidR="000D4142">
              <w:t>přítomné u odběru</w:t>
            </w:r>
            <w:r w:rsidR="000D4142">
              <w:tab/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I</w:t>
            </w:r>
            <w:r w:rsidRPr="00B05912">
              <w:t>dentifikace</w:t>
            </w:r>
            <w:r>
              <w:t xml:space="preserve"> měřící</w:t>
            </w:r>
            <w:r w:rsidRPr="00B05912">
              <w:t xml:space="preserve"> laboratoře</w:t>
            </w:r>
          </w:p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</w:tc>
      </w:tr>
      <w:tr w:rsidR="000D4142" w:rsidRPr="008278E6" w:rsidTr="00F000DF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B05912" w:rsidRDefault="000D4142" w:rsidP="00734C5F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ind w:left="57" w:right="57"/>
            </w:pPr>
            <w:r>
              <w:t>D</w:t>
            </w:r>
            <w:r w:rsidRPr="00B05912">
              <w:t xml:space="preserve">atum předání vzorku </w:t>
            </w:r>
            <w:r>
              <w:br/>
            </w:r>
            <w:r w:rsidRPr="00B05912">
              <w:t xml:space="preserve">do </w:t>
            </w:r>
            <w:r>
              <w:t xml:space="preserve">měřící </w:t>
            </w:r>
            <w:r w:rsidRPr="00B05912">
              <w:t>laboratoře</w:t>
            </w:r>
          </w:p>
        </w:tc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142" w:rsidRPr="00F80677" w:rsidRDefault="000D4142" w:rsidP="00734C5F">
            <w:pPr>
              <w:ind w:left="57" w:right="57"/>
            </w:pPr>
          </w:p>
          <w:p w:rsidR="000D4142" w:rsidRPr="00F80677" w:rsidRDefault="000D4142" w:rsidP="00734C5F">
            <w:pPr>
              <w:ind w:left="57" w:right="57"/>
            </w:pPr>
          </w:p>
        </w:tc>
      </w:tr>
    </w:tbl>
    <w:p w:rsidR="00EF4E2D" w:rsidRPr="00B71731" w:rsidRDefault="00EF4E2D" w:rsidP="00B71731">
      <w:pPr>
        <w:rPr>
          <w:rFonts w:cs="Arial"/>
          <w:szCs w:val="24"/>
        </w:rPr>
      </w:pPr>
    </w:p>
    <w:sectPr w:rsidR="00EF4E2D" w:rsidRPr="00B717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2D" w:rsidRDefault="00EF4E2D" w:rsidP="00EF4E2D">
      <w:pPr>
        <w:spacing w:after="0"/>
      </w:pPr>
      <w:r>
        <w:separator/>
      </w:r>
    </w:p>
  </w:endnote>
  <w:endnote w:type="continuationSeparator" w:id="0">
    <w:p w:rsidR="00EF4E2D" w:rsidRDefault="00EF4E2D" w:rsidP="00EF4E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7" w:rsidRDefault="00F806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2D" w:rsidRDefault="00BC0F24" w:rsidP="00EF4E2D">
    <w:pPr>
      <w:pStyle w:val="Zpat"/>
      <w:pBdr>
        <w:top w:val="single" w:sz="4" w:space="1" w:color="auto"/>
      </w:pBdr>
      <w:jc w:val="center"/>
      <w:rPr>
        <w:rFonts w:cs="Arial"/>
        <w:b/>
        <w:bCs/>
        <w:sz w:val="20"/>
        <w:szCs w:val="20"/>
      </w:rPr>
    </w:pPr>
    <w:r>
      <w:rPr>
        <w:rFonts w:cs="Arial"/>
        <w:sz w:val="20"/>
        <w:szCs w:val="20"/>
      </w:rPr>
      <w:t xml:space="preserve">Záznam o odběru vzorku </w:t>
    </w:r>
    <w:r w:rsidR="004E5D80">
      <w:rPr>
        <w:rFonts w:cs="Arial"/>
        <w:sz w:val="20"/>
        <w:szCs w:val="20"/>
      </w:rPr>
      <w:t xml:space="preserve">uvolňované </w:t>
    </w:r>
    <w:r w:rsidR="000D4142">
      <w:rPr>
        <w:rFonts w:cs="Arial"/>
        <w:sz w:val="20"/>
        <w:szCs w:val="20"/>
      </w:rPr>
      <w:t xml:space="preserve">odpadní </w:t>
    </w:r>
    <w:r w:rsidR="000D4142">
      <w:rPr>
        <w:rFonts w:cs="Arial"/>
        <w:sz w:val="20"/>
        <w:szCs w:val="20"/>
      </w:rPr>
      <w:t>vody</w:t>
    </w:r>
    <w:r w:rsidR="00EF4E2D" w:rsidRPr="00EF4E2D">
      <w:rPr>
        <w:rFonts w:cs="Arial"/>
        <w:sz w:val="20"/>
        <w:szCs w:val="20"/>
      </w:rPr>
      <w:t>│</w:t>
    </w:r>
    <w:r>
      <w:rPr>
        <w:rFonts w:cs="Arial"/>
        <w:sz w:val="20"/>
        <w:szCs w:val="20"/>
      </w:rPr>
      <w:t>FS</w:t>
    </w:r>
    <w:r w:rsidR="00EF4E2D">
      <w:rPr>
        <w:rFonts w:cs="Arial"/>
        <w:sz w:val="20"/>
        <w:szCs w:val="20"/>
      </w:rPr>
      <w:t>_</w:t>
    </w:r>
    <w:r w:rsidR="00F80677">
      <w:rPr>
        <w:rFonts w:cs="Arial"/>
        <w:sz w:val="20"/>
        <w:szCs w:val="20"/>
      </w:rPr>
      <w:t>15</w:t>
    </w:r>
    <w:bookmarkStart w:id="0" w:name="_GoBack"/>
    <w:bookmarkEnd w:id="0"/>
    <w:r w:rsidR="00EF4E2D">
      <w:rPr>
        <w:rFonts w:cs="Arial"/>
        <w:sz w:val="20"/>
        <w:szCs w:val="20"/>
      </w:rPr>
      <w:t>_</w:t>
    </w:r>
    <w:r w:rsidR="004E5D80">
      <w:rPr>
        <w:rFonts w:cs="Arial"/>
        <w:sz w:val="20"/>
        <w:szCs w:val="20"/>
      </w:rPr>
      <w:t>ZOVU</w:t>
    </w:r>
    <w:r w:rsidR="000D4142">
      <w:rPr>
        <w:rFonts w:cs="Arial"/>
        <w:sz w:val="20"/>
        <w:szCs w:val="20"/>
      </w:rPr>
      <w:t>OV</w:t>
    </w:r>
    <w:r w:rsidR="00EF4E2D">
      <w:rPr>
        <w:rFonts w:cs="Arial"/>
        <w:sz w:val="20"/>
        <w:szCs w:val="20"/>
      </w:rPr>
      <w:t>_rev</w:t>
    </w:r>
    <w:r w:rsidR="00EF4E2D" w:rsidRPr="00EF4E2D">
      <w:rPr>
        <w:rFonts w:cs="Arial"/>
        <w:sz w:val="20"/>
        <w:szCs w:val="20"/>
      </w:rPr>
      <w:t>0</w:t>
    </w:r>
    <w:r>
      <w:rPr>
        <w:rFonts w:cs="Arial"/>
        <w:sz w:val="20"/>
        <w:szCs w:val="20"/>
      </w:rPr>
      <w:t>1</w:t>
    </w:r>
    <w:r w:rsidR="00EF4E2D" w:rsidRPr="00EF4E2D">
      <w:rPr>
        <w:rFonts w:cs="Arial"/>
        <w:sz w:val="20"/>
        <w:szCs w:val="20"/>
      </w:rPr>
      <w:t xml:space="preserve">│Stránka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PAGE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F80677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  <w:r w:rsidR="00EF4E2D" w:rsidRPr="00EF4E2D">
      <w:rPr>
        <w:rFonts w:cs="Arial"/>
        <w:sz w:val="20"/>
        <w:szCs w:val="20"/>
      </w:rPr>
      <w:t xml:space="preserve"> z </w:t>
    </w:r>
    <w:r w:rsidR="00EF4E2D" w:rsidRPr="00EF4E2D">
      <w:rPr>
        <w:rFonts w:cs="Arial"/>
        <w:b/>
        <w:bCs/>
        <w:sz w:val="20"/>
        <w:szCs w:val="20"/>
      </w:rPr>
      <w:fldChar w:fldCharType="begin"/>
    </w:r>
    <w:r w:rsidR="00EF4E2D" w:rsidRPr="00EF4E2D">
      <w:rPr>
        <w:rFonts w:cs="Arial"/>
        <w:b/>
        <w:bCs/>
        <w:sz w:val="20"/>
        <w:szCs w:val="20"/>
      </w:rPr>
      <w:instrText>NUMPAGES  \* Arabic  \* MERGEFORMAT</w:instrText>
    </w:r>
    <w:r w:rsidR="00EF4E2D" w:rsidRPr="00EF4E2D">
      <w:rPr>
        <w:rFonts w:cs="Arial"/>
        <w:b/>
        <w:bCs/>
        <w:sz w:val="20"/>
        <w:szCs w:val="20"/>
      </w:rPr>
      <w:fldChar w:fldCharType="separate"/>
    </w:r>
    <w:r w:rsidR="00F80677">
      <w:rPr>
        <w:rFonts w:cs="Arial"/>
        <w:b/>
        <w:bCs/>
        <w:noProof/>
        <w:sz w:val="20"/>
        <w:szCs w:val="20"/>
      </w:rPr>
      <w:t>2</w:t>
    </w:r>
    <w:r w:rsidR="00EF4E2D" w:rsidRPr="00EF4E2D">
      <w:rPr>
        <w:rFonts w:cs="Arial"/>
        <w:b/>
        <w:bCs/>
        <w:sz w:val="20"/>
        <w:szCs w:val="20"/>
      </w:rPr>
      <w:fldChar w:fldCharType="end"/>
    </w:r>
  </w:p>
  <w:p w:rsidR="00EF4E2D" w:rsidRPr="004E5D80" w:rsidRDefault="00537E46" w:rsidP="00537E46">
    <w:pPr>
      <w:pStyle w:val="Zpat"/>
      <w:spacing w:before="120"/>
      <w:jc w:val="both"/>
      <w:rPr>
        <w:sz w:val="16"/>
        <w:szCs w:val="20"/>
      </w:rPr>
    </w:pPr>
    <w:r w:rsidRPr="00537E46">
      <w:rPr>
        <w:sz w:val="16"/>
        <w:szCs w:val="20"/>
      </w:rPr>
      <w:t xml:space="preserve">Formulář vychází z Přílohy 1-3 DOPORUČENÍ SÚJB </w:t>
    </w:r>
    <w:r w:rsidRPr="00537E46">
      <w:rPr>
        <w:b/>
        <w:sz w:val="16"/>
        <w:szCs w:val="20"/>
      </w:rPr>
      <w:t>DR-RO-5.3 (</w:t>
    </w:r>
    <w:proofErr w:type="spellStart"/>
    <w:r w:rsidRPr="00537E46">
      <w:rPr>
        <w:b/>
        <w:sz w:val="16"/>
        <w:szCs w:val="20"/>
      </w:rPr>
      <w:t>Rev</w:t>
    </w:r>
    <w:proofErr w:type="spellEnd"/>
    <w:r w:rsidRPr="00537E46">
      <w:rPr>
        <w:b/>
        <w:sz w:val="16"/>
        <w:szCs w:val="20"/>
      </w:rPr>
      <w:t>. 0.0)</w:t>
    </w:r>
    <w:r w:rsidRPr="00537E46">
      <w:rPr>
        <w:sz w:val="16"/>
        <w:szCs w:val="20"/>
      </w:rPr>
      <w:t xml:space="preserve">, Měření a hodnocení obsahu přírodních radionuklidů v radioaktivní látce uvolňované z pracoviště s možností zvýšeného ozáření z přírodního zdroje záření podle § 95 odst. 1 písm. b) atomového zákona, vydal SÚJB, Praha, listopad 2017, </w:t>
    </w:r>
    <w:proofErr w:type="gramStart"/>
    <w:r w:rsidRPr="00537E46">
      <w:rPr>
        <w:sz w:val="16"/>
        <w:szCs w:val="20"/>
      </w:rPr>
      <w:t>č.j.</w:t>
    </w:r>
    <w:proofErr w:type="gramEnd"/>
    <w:r w:rsidRPr="00537E46">
      <w:rPr>
        <w:sz w:val="16"/>
        <w:szCs w:val="20"/>
      </w:rPr>
      <w:t xml:space="preserve"> SÚJB/OS/20299/2017. Rozhodovací pravidla vychází z Doporučení SUJB.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7" w:rsidRDefault="00F806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2D" w:rsidRDefault="00EF4E2D" w:rsidP="00EF4E2D">
      <w:pPr>
        <w:spacing w:after="0"/>
      </w:pPr>
      <w:r>
        <w:separator/>
      </w:r>
    </w:p>
  </w:footnote>
  <w:footnote w:type="continuationSeparator" w:id="0">
    <w:p w:rsidR="00EF4E2D" w:rsidRDefault="00EF4E2D" w:rsidP="00EF4E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7" w:rsidRDefault="00F806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7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337"/>
    </w:tblGrid>
    <w:tr w:rsidR="00EF4E2D" w:rsidRPr="00002AD1" w:rsidTr="003D3C6F">
      <w:trPr>
        <w:trHeight w:val="680"/>
      </w:trPr>
      <w:tc>
        <w:tcPr>
          <w:tcW w:w="1418" w:type="dxa"/>
        </w:tcPr>
        <w:p w:rsidR="00EF4E2D" w:rsidRPr="0034671D" w:rsidRDefault="003D3C6F" w:rsidP="003D3C6F">
          <w:pPr>
            <w:pStyle w:val="Zhlav"/>
            <w:ind w:left="-105" w:right="-106"/>
            <w:rPr>
              <w:rFonts w:cs="Arial"/>
              <w:sz w:val="16"/>
              <w:szCs w:val="16"/>
            </w:rPr>
          </w:pPr>
          <w:r w:rsidRPr="00C34F8F">
            <w:rPr>
              <w:noProof/>
              <w:lang w:eastAsia="cs-CZ"/>
            </w:rPr>
            <w:drawing>
              <wp:anchor distT="0" distB="0" distL="114300" distR="114300" simplePos="0" relativeHeight="251659264" behindDoc="0" locked="0" layoutInCell="1" allowOverlap="1" wp14:anchorId="0393E336" wp14:editId="5B80337C">
                <wp:simplePos x="0" y="0"/>
                <wp:positionH relativeFrom="column">
                  <wp:posOffset>-69850</wp:posOffset>
                </wp:positionH>
                <wp:positionV relativeFrom="paragraph">
                  <wp:posOffset>29845</wp:posOffset>
                </wp:positionV>
                <wp:extent cx="829310" cy="398145"/>
                <wp:effectExtent l="0" t="0" r="8890" b="1905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9310" cy="398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37" w:type="dxa"/>
          <w:vAlign w:val="center"/>
        </w:tcPr>
        <w:p w:rsidR="00EF4E2D" w:rsidRPr="006F0929" w:rsidRDefault="00EF4E2D" w:rsidP="003D3C6F">
          <w:pPr>
            <w:pStyle w:val="Zhlav"/>
            <w:spacing w:before="0"/>
            <w:ind w:left="-112"/>
            <w:rPr>
              <w:rFonts w:cs="Arial"/>
              <w:b/>
              <w:sz w:val="16"/>
              <w:szCs w:val="14"/>
            </w:rPr>
          </w:pPr>
          <w:r w:rsidRPr="006F0929">
            <w:rPr>
              <w:rFonts w:cs="Arial"/>
              <w:b/>
              <w:sz w:val="16"/>
              <w:szCs w:val="14"/>
            </w:rPr>
            <w:t>STÁTNÍ  ÚSTAV  RADIAČNÍ  OCHRANY, v. v. i.</w:t>
          </w:r>
          <w:r w:rsidRPr="006F0929">
            <w:rPr>
              <w:rFonts w:cs="Arial"/>
              <w:sz w:val="16"/>
              <w:szCs w:val="14"/>
            </w:rPr>
            <w:t>, se sídlem:</w:t>
          </w:r>
        </w:p>
        <w:p w:rsidR="00EF4E2D" w:rsidRPr="006F0929" w:rsidRDefault="00EF4E2D" w:rsidP="003D3C6F">
          <w:pPr>
            <w:pStyle w:val="Zpat"/>
            <w:spacing w:before="0"/>
            <w:ind w:left="-112"/>
            <w:rPr>
              <w:rFonts w:cs="Arial"/>
              <w:sz w:val="16"/>
              <w:szCs w:val="14"/>
            </w:rPr>
          </w:pPr>
          <w:r w:rsidRPr="006F0929">
            <w:rPr>
              <w:rFonts w:cs="Arial"/>
              <w:bCs/>
              <w:sz w:val="16"/>
              <w:szCs w:val="14"/>
            </w:rPr>
            <w:t>Bartoškova 1450/28, 140 00 Praha 4</w:t>
          </w:r>
          <w:r w:rsidRPr="006F0929">
            <w:rPr>
              <w:rFonts w:cs="Arial"/>
              <w:sz w:val="16"/>
              <w:szCs w:val="14"/>
            </w:rPr>
            <w:t xml:space="preserve">│IČO </w:t>
          </w:r>
          <w:r w:rsidRPr="006F0929">
            <w:rPr>
              <w:rFonts w:cs="Arial"/>
              <w:bCs/>
              <w:sz w:val="16"/>
              <w:szCs w:val="14"/>
            </w:rPr>
            <w:t>86 65 20 52</w:t>
          </w:r>
        </w:p>
        <w:p w:rsidR="00EF4E2D" w:rsidRPr="00EF4E2D" w:rsidRDefault="00F80677" w:rsidP="003D3C6F">
          <w:pPr>
            <w:pStyle w:val="Zpat"/>
            <w:spacing w:before="0"/>
            <w:ind w:left="-112"/>
            <w:rPr>
              <w:rFonts w:cs="Arial"/>
              <w:sz w:val="14"/>
              <w:szCs w:val="14"/>
            </w:rPr>
          </w:pPr>
          <w:hyperlink r:id="rId2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www.suro.cz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 xml:space="preserve">│ Tel.: 226 518 101 │ </w:t>
          </w:r>
          <w:hyperlink r:id="rId3" w:tgtFrame="_self" w:history="1">
            <w:r w:rsidR="006F0929" w:rsidRPr="000029E5">
              <w:rPr>
                <w:rStyle w:val="Hypertextovodkaz"/>
                <w:rFonts w:cs="Arial"/>
                <w:color w:val="auto"/>
                <w:sz w:val="16"/>
                <w:szCs w:val="16"/>
              </w:rPr>
              <w:t>suro@suro.cz</w:t>
            </w:r>
          </w:hyperlink>
          <w:r w:rsidR="006F0929" w:rsidRPr="000029E5">
            <w:rPr>
              <w:rStyle w:val="Hypertextovodkaz"/>
              <w:rFonts w:cs="Arial"/>
              <w:color w:val="auto"/>
              <w:sz w:val="16"/>
              <w:szCs w:val="16"/>
              <w:u w:val="none"/>
            </w:rPr>
            <w:t xml:space="preserve"> </w:t>
          </w:r>
          <w:r w:rsidR="006F0929" w:rsidRPr="000029E5">
            <w:rPr>
              <w:rFonts w:cs="Arial"/>
              <w:sz w:val="16"/>
              <w:szCs w:val="16"/>
            </w:rPr>
            <w:t>│ ID datové schránky: fyy5d7d</w:t>
          </w:r>
        </w:p>
      </w:tc>
    </w:tr>
  </w:tbl>
  <w:p w:rsidR="00EF4E2D" w:rsidRDefault="00EF4E2D" w:rsidP="003D3C6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677" w:rsidRDefault="00F806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"/>
      <w:lvlJc w:val="left"/>
      <w:pPr>
        <w:ind w:left="776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991" w:hanging="360"/>
      </w:pPr>
    </w:lvl>
    <w:lvl w:ilvl="2">
      <w:numFmt w:val="bullet"/>
      <w:lvlText w:val="•"/>
      <w:lvlJc w:val="left"/>
      <w:pPr>
        <w:ind w:left="1206" w:hanging="360"/>
      </w:pPr>
    </w:lvl>
    <w:lvl w:ilvl="3">
      <w:numFmt w:val="bullet"/>
      <w:lvlText w:val="•"/>
      <w:lvlJc w:val="left"/>
      <w:pPr>
        <w:ind w:left="1422" w:hanging="360"/>
      </w:pPr>
    </w:lvl>
    <w:lvl w:ilvl="4">
      <w:numFmt w:val="bullet"/>
      <w:lvlText w:val="•"/>
      <w:lvlJc w:val="left"/>
      <w:pPr>
        <w:ind w:left="1637" w:hanging="360"/>
      </w:pPr>
    </w:lvl>
    <w:lvl w:ilvl="5">
      <w:numFmt w:val="bullet"/>
      <w:lvlText w:val="•"/>
      <w:lvlJc w:val="left"/>
      <w:pPr>
        <w:ind w:left="1852" w:hanging="360"/>
      </w:pPr>
    </w:lvl>
    <w:lvl w:ilvl="6">
      <w:numFmt w:val="bullet"/>
      <w:lvlText w:val="•"/>
      <w:lvlJc w:val="left"/>
      <w:pPr>
        <w:ind w:left="2067" w:hanging="360"/>
      </w:pPr>
    </w:lvl>
    <w:lvl w:ilvl="7">
      <w:numFmt w:val="bullet"/>
      <w:lvlText w:val="•"/>
      <w:lvlJc w:val="left"/>
      <w:pPr>
        <w:ind w:left="2282" w:hanging="360"/>
      </w:pPr>
    </w:lvl>
    <w:lvl w:ilvl="8">
      <w:numFmt w:val="bullet"/>
      <w:lvlText w:val="•"/>
      <w:lvlJc w:val="left"/>
      <w:pPr>
        <w:ind w:left="2498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"/>
      <w:lvlJc w:val="left"/>
      <w:pPr>
        <w:ind w:left="1503" w:hanging="360"/>
      </w:pPr>
      <w:rPr>
        <w:rFonts w:ascii="Wingdings" w:hAnsi="Wingdings" w:cs="Wingdings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1747" w:hanging="360"/>
      </w:pPr>
    </w:lvl>
    <w:lvl w:ilvl="3">
      <w:numFmt w:val="bullet"/>
      <w:lvlText w:val="•"/>
      <w:lvlJc w:val="left"/>
      <w:pPr>
        <w:ind w:left="1990" w:hanging="360"/>
      </w:pPr>
    </w:lvl>
    <w:lvl w:ilvl="4">
      <w:numFmt w:val="bullet"/>
      <w:lvlText w:val="•"/>
      <w:lvlJc w:val="left"/>
      <w:pPr>
        <w:ind w:left="2233" w:hanging="360"/>
      </w:pPr>
    </w:lvl>
    <w:lvl w:ilvl="5">
      <w:numFmt w:val="bullet"/>
      <w:lvlText w:val="•"/>
      <w:lvlJc w:val="left"/>
      <w:pPr>
        <w:ind w:left="2477" w:hanging="360"/>
      </w:pPr>
    </w:lvl>
    <w:lvl w:ilvl="6">
      <w:numFmt w:val="bullet"/>
      <w:lvlText w:val="•"/>
      <w:lvlJc w:val="left"/>
      <w:pPr>
        <w:ind w:left="2720" w:hanging="360"/>
      </w:pPr>
    </w:lvl>
    <w:lvl w:ilvl="7">
      <w:numFmt w:val="bullet"/>
      <w:lvlText w:val="•"/>
      <w:lvlJc w:val="left"/>
      <w:pPr>
        <w:ind w:left="2963" w:hanging="360"/>
      </w:pPr>
    </w:lvl>
    <w:lvl w:ilvl="8">
      <w:numFmt w:val="bullet"/>
      <w:lvlText w:val="•"/>
      <w:lvlJc w:val="left"/>
      <w:pPr>
        <w:ind w:left="3207" w:hanging="360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"/>
      <w:lvlJc w:val="left"/>
      <w:pPr>
        <w:ind w:left="783" w:hanging="360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8" w:hanging="360"/>
      </w:pPr>
    </w:lvl>
    <w:lvl w:ilvl="2">
      <w:numFmt w:val="bullet"/>
      <w:lvlText w:val="•"/>
      <w:lvlJc w:val="left"/>
      <w:pPr>
        <w:ind w:left="1953" w:hanging="360"/>
      </w:pPr>
    </w:lvl>
    <w:lvl w:ilvl="3">
      <w:numFmt w:val="bullet"/>
      <w:lvlText w:val="•"/>
      <w:lvlJc w:val="left"/>
      <w:pPr>
        <w:ind w:left="2538" w:hanging="360"/>
      </w:pPr>
    </w:lvl>
    <w:lvl w:ilvl="4">
      <w:numFmt w:val="bullet"/>
      <w:lvlText w:val="•"/>
      <w:lvlJc w:val="left"/>
      <w:pPr>
        <w:ind w:left="3123" w:hanging="360"/>
      </w:pPr>
    </w:lvl>
    <w:lvl w:ilvl="5">
      <w:numFmt w:val="bullet"/>
      <w:lvlText w:val="•"/>
      <w:lvlJc w:val="left"/>
      <w:pPr>
        <w:ind w:left="3708" w:hanging="360"/>
      </w:pPr>
    </w:lvl>
    <w:lvl w:ilvl="6">
      <w:numFmt w:val="bullet"/>
      <w:lvlText w:val="•"/>
      <w:lvlJc w:val="left"/>
      <w:pPr>
        <w:ind w:left="4293" w:hanging="360"/>
      </w:pPr>
    </w:lvl>
    <w:lvl w:ilvl="7">
      <w:numFmt w:val="bullet"/>
      <w:lvlText w:val="•"/>
      <w:lvlJc w:val="left"/>
      <w:pPr>
        <w:ind w:left="4878" w:hanging="360"/>
      </w:pPr>
    </w:lvl>
    <w:lvl w:ilvl="8">
      <w:numFmt w:val="bullet"/>
      <w:lvlText w:val="•"/>
      <w:lvlJc w:val="left"/>
      <w:pPr>
        <w:ind w:left="5463" w:hanging="36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"/>
      <w:lvlJc w:val="left"/>
      <w:pPr>
        <w:ind w:left="776" w:hanging="356"/>
      </w:pPr>
      <w:rPr>
        <w:rFonts w:ascii="Wingdings" w:hAnsi="Wingdings" w:cs="Wingdings"/>
        <w:b w:val="0"/>
        <w:bCs w:val="0"/>
        <w:sz w:val="16"/>
        <w:szCs w:val="16"/>
      </w:rPr>
    </w:lvl>
    <w:lvl w:ilvl="1">
      <w:numFmt w:val="bullet"/>
      <w:lvlText w:val="•"/>
      <w:lvlJc w:val="left"/>
      <w:pPr>
        <w:ind w:left="1362" w:hanging="356"/>
      </w:pPr>
    </w:lvl>
    <w:lvl w:ilvl="2">
      <w:numFmt w:val="bullet"/>
      <w:lvlText w:val="•"/>
      <w:lvlJc w:val="left"/>
      <w:pPr>
        <w:ind w:left="1948" w:hanging="356"/>
      </w:pPr>
    </w:lvl>
    <w:lvl w:ilvl="3">
      <w:numFmt w:val="bullet"/>
      <w:lvlText w:val="•"/>
      <w:lvlJc w:val="left"/>
      <w:pPr>
        <w:ind w:left="2533" w:hanging="356"/>
      </w:pPr>
    </w:lvl>
    <w:lvl w:ilvl="4">
      <w:numFmt w:val="bullet"/>
      <w:lvlText w:val="•"/>
      <w:lvlJc w:val="left"/>
      <w:pPr>
        <w:ind w:left="3119" w:hanging="356"/>
      </w:pPr>
    </w:lvl>
    <w:lvl w:ilvl="5">
      <w:numFmt w:val="bullet"/>
      <w:lvlText w:val="•"/>
      <w:lvlJc w:val="left"/>
      <w:pPr>
        <w:ind w:left="3705" w:hanging="356"/>
      </w:pPr>
    </w:lvl>
    <w:lvl w:ilvl="6">
      <w:numFmt w:val="bullet"/>
      <w:lvlText w:val="•"/>
      <w:lvlJc w:val="left"/>
      <w:pPr>
        <w:ind w:left="4291" w:hanging="356"/>
      </w:pPr>
    </w:lvl>
    <w:lvl w:ilvl="7">
      <w:numFmt w:val="bullet"/>
      <w:lvlText w:val="•"/>
      <w:lvlJc w:val="left"/>
      <w:pPr>
        <w:ind w:left="4876" w:hanging="356"/>
      </w:pPr>
    </w:lvl>
    <w:lvl w:ilvl="8">
      <w:numFmt w:val="bullet"/>
      <w:lvlText w:val="•"/>
      <w:lvlJc w:val="left"/>
      <w:pPr>
        <w:ind w:left="5462" w:hanging="356"/>
      </w:pPr>
    </w:lvl>
  </w:abstractNum>
  <w:abstractNum w:abstractNumId="5" w15:restartNumberingAfterBreak="0">
    <w:nsid w:val="0D44235F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42A72"/>
    <w:multiLevelType w:val="hybridMultilevel"/>
    <w:tmpl w:val="0DB0841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E569D"/>
    <w:multiLevelType w:val="hybridMultilevel"/>
    <w:tmpl w:val="FC806FCA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403F76"/>
    <w:multiLevelType w:val="hybridMultilevel"/>
    <w:tmpl w:val="A864AF72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13424"/>
    <w:multiLevelType w:val="hybridMultilevel"/>
    <w:tmpl w:val="02D02B7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9EA"/>
    <w:multiLevelType w:val="hybridMultilevel"/>
    <w:tmpl w:val="9D0EADD8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2D"/>
    <w:rsid w:val="000D4142"/>
    <w:rsid w:val="00171B82"/>
    <w:rsid w:val="00240FAE"/>
    <w:rsid w:val="003D3C6F"/>
    <w:rsid w:val="004356C6"/>
    <w:rsid w:val="00485DCD"/>
    <w:rsid w:val="004E5D80"/>
    <w:rsid w:val="00537E46"/>
    <w:rsid w:val="0059174A"/>
    <w:rsid w:val="005B43D2"/>
    <w:rsid w:val="00680298"/>
    <w:rsid w:val="006F0929"/>
    <w:rsid w:val="0071288D"/>
    <w:rsid w:val="00734C5F"/>
    <w:rsid w:val="008A1D64"/>
    <w:rsid w:val="00B37825"/>
    <w:rsid w:val="00B71731"/>
    <w:rsid w:val="00BC0F24"/>
    <w:rsid w:val="00EF4E2D"/>
    <w:rsid w:val="00F80677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A9D31B6"/>
  <w15:chartTrackingRefBased/>
  <w15:docId w15:val="{6C162272-E787-49C0-9CC0-3ADDC41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1731"/>
    <w:pPr>
      <w:spacing w:before="60" w:after="60" w:line="240" w:lineRule="auto"/>
    </w:pPr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1"/>
    <w:qFormat/>
    <w:rsid w:val="00680298"/>
    <w:pPr>
      <w:widowControl w:val="0"/>
      <w:autoSpaceDE w:val="0"/>
      <w:autoSpaceDN w:val="0"/>
      <w:adjustRightInd w:val="0"/>
      <w:spacing w:before="120" w:after="0"/>
      <w:ind w:left="786" w:hanging="360"/>
      <w:outlineLvl w:val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F4E2D"/>
  </w:style>
  <w:style w:type="paragraph" w:styleId="Zpat">
    <w:name w:val="footer"/>
    <w:basedOn w:val="Normln"/>
    <w:link w:val="ZpatChar"/>
    <w:unhideWhenUsed/>
    <w:rsid w:val="00EF4E2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rsid w:val="00EF4E2D"/>
  </w:style>
  <w:style w:type="table" w:styleId="Mkatabulky">
    <w:name w:val="Table Grid"/>
    <w:basedOn w:val="Normlntabulka"/>
    <w:uiPriority w:val="39"/>
    <w:rsid w:val="00EF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F4E2D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1"/>
    <w:qFormat/>
    <w:rsid w:val="00BC0F24"/>
    <w:pPr>
      <w:widowControl w:val="0"/>
      <w:autoSpaceDE w:val="0"/>
      <w:autoSpaceDN w:val="0"/>
      <w:adjustRightInd w:val="0"/>
      <w:spacing w:before="120" w:after="0"/>
      <w:ind w:left="776" w:hanging="355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BC0F24"/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TableParagraph">
    <w:name w:val="Table Paragraph"/>
    <w:basedOn w:val="Normln"/>
    <w:uiPriority w:val="1"/>
    <w:qFormat/>
    <w:rsid w:val="00BC0F24"/>
    <w:pPr>
      <w:widowControl w:val="0"/>
      <w:autoSpaceDE w:val="0"/>
      <w:autoSpaceDN w:val="0"/>
      <w:adjustRightInd w:val="0"/>
      <w:spacing w:before="0" w:after="0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80298"/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uro@suro.cz" TargetMode="External"/><Relationship Id="rId2" Type="http://schemas.openxmlformats.org/officeDocument/2006/relationships/hyperlink" Target="http://www.sur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Pavel Žlebčík</dc:creator>
  <cp:keywords/>
  <dc:description/>
  <cp:lastModifiedBy>Ing. Pavel Žlebčík</cp:lastModifiedBy>
  <cp:revision>10</cp:revision>
  <dcterms:created xsi:type="dcterms:W3CDTF">2022-02-16T06:49:00Z</dcterms:created>
  <dcterms:modified xsi:type="dcterms:W3CDTF">2022-03-01T08:01:00Z</dcterms:modified>
</cp:coreProperties>
</file>